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SWAYN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(fl.1441)</w:t>
      </w: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</w:t>
      </w:r>
      <w:proofErr w:type="gramStart"/>
      <w:r>
        <w:rPr>
          <w:rFonts w:ascii="Times New Roman" w:hAnsi="Times New Roman" w:cs="Times New Roman"/>
          <w:sz w:val="24"/>
          <w:szCs w:val="24"/>
        </w:rPr>
        <w:t>d.1441)(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his wife, Margaret(q.v.).</w:t>
      </w: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C54C3B" w:rsidRP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? </w:t>
      </w:r>
      <w:proofErr w:type="spellStart"/>
      <w:r>
        <w:rPr>
          <w:rFonts w:ascii="Times New Roman" w:hAnsi="Times New Roman" w:cs="Times New Roman"/>
          <w:sz w:val="24"/>
          <w:szCs w:val="24"/>
        </w:rPr>
        <w:t>Barkere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>Her father bequeathed her 4 marks.  (ibid.)</w:t>
      </w: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54C3B" w:rsidRDefault="00C54C3B" w:rsidP="00C54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</w:p>
    <w:sectPr w:rsidR="00DD5B8A" w:rsidRPr="00C54C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C3B" w:rsidRDefault="00C54C3B" w:rsidP="00564E3C">
      <w:pPr>
        <w:spacing w:after="0" w:line="240" w:lineRule="auto"/>
      </w:pPr>
      <w:r>
        <w:separator/>
      </w:r>
    </w:p>
  </w:endnote>
  <w:endnote w:type="continuationSeparator" w:id="0">
    <w:p w:rsidR="00C54C3B" w:rsidRDefault="00C54C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4C3B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C3B" w:rsidRDefault="00C54C3B" w:rsidP="00564E3C">
      <w:pPr>
        <w:spacing w:after="0" w:line="240" w:lineRule="auto"/>
      </w:pPr>
      <w:r>
        <w:separator/>
      </w:r>
    </w:p>
  </w:footnote>
  <w:footnote w:type="continuationSeparator" w:id="0">
    <w:p w:rsidR="00C54C3B" w:rsidRDefault="00C54C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3B"/>
    <w:rsid w:val="00372DC6"/>
    <w:rsid w:val="00564E3C"/>
    <w:rsid w:val="0064591D"/>
    <w:rsid w:val="00C54C3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73C3"/>
  <w15:chartTrackingRefBased/>
  <w15:docId w15:val="{F60835B2-AD3F-4BA4-AE54-DD98D0E3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2015-10-24T19:00:00Z</dcterms:created>
  <dcterms:modified xsi:type="dcterms:W3CDTF">2015-10-24T19:01:00Z</dcterms:modified>
</cp:coreProperties>
</file>